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1F3" w:rsidRDefault="004E31F3" w:rsidP="00B32527">
      <w:pPr>
        <w:rPr>
          <w:rFonts w:ascii="Georgia" w:hAnsi="Georgia"/>
          <w:b/>
          <w:sz w:val="24"/>
          <w:szCs w:val="24"/>
          <w:u w:val="single"/>
          <w:lang w:val="en-GB"/>
        </w:rPr>
      </w:pPr>
      <w:r w:rsidRPr="004E31F3">
        <w:rPr>
          <w:rFonts w:ascii="Georgia" w:hAnsi="Georgia"/>
          <w:b/>
          <w:sz w:val="24"/>
          <w:szCs w:val="24"/>
          <w:u w:val="single"/>
          <w:lang w:val="en-GB"/>
        </w:rPr>
        <w:t>SAMPLE ANNUAL COMPLIANCE OFFICER</w:t>
      </w:r>
      <w:r>
        <w:rPr>
          <w:rFonts w:ascii="Georgia" w:hAnsi="Georgia"/>
          <w:b/>
          <w:sz w:val="24"/>
          <w:szCs w:val="24"/>
          <w:u w:val="single"/>
          <w:lang w:val="en-GB"/>
        </w:rPr>
        <w:t>’S</w:t>
      </w:r>
      <w:r w:rsidRPr="004E31F3">
        <w:rPr>
          <w:rFonts w:ascii="Georgia" w:hAnsi="Georgia"/>
          <w:b/>
          <w:sz w:val="24"/>
          <w:szCs w:val="24"/>
          <w:u w:val="single"/>
          <w:lang w:val="en-GB"/>
        </w:rPr>
        <w:t xml:space="preserve"> REPORT</w:t>
      </w:r>
    </w:p>
    <w:p w:rsidR="00B32527" w:rsidRPr="00B32527" w:rsidRDefault="00B32527" w:rsidP="00B32527">
      <w:pPr>
        <w:rPr>
          <w:rFonts w:ascii="Georgia" w:hAnsi="Georgia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685"/>
      </w:tblGrid>
      <w:tr w:rsidR="000F2827" w:rsidRPr="000C0C1E" w:rsidTr="00385E3E">
        <w:trPr>
          <w:trHeight w:val="441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Recipient</w:t>
            </w:r>
          </w:p>
        </w:tc>
        <w:tc>
          <w:tcPr>
            <w:tcW w:w="568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sz w:val="24"/>
                <w:szCs w:val="24"/>
              </w:rPr>
              <w:t>Institute of Certified Public Accountants of Cyprus</w:t>
            </w:r>
          </w:p>
        </w:tc>
      </w:tr>
      <w:tr w:rsidR="000F2827" w:rsidRPr="004E31F3" w:rsidTr="00385E3E">
        <w:trPr>
          <w:trHeight w:val="477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Firm</w:t>
            </w:r>
            <w:r>
              <w:rPr>
                <w:rFonts w:ascii="Georgia" w:hAnsi="Georgia" w:cs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568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0F2827" w:rsidRPr="000C0C1E" w:rsidTr="00385E3E">
        <w:trPr>
          <w:trHeight w:val="412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sz w:val="24"/>
                <w:szCs w:val="24"/>
              </w:rPr>
              <w:t>Firm license number</w:t>
            </w:r>
          </w:p>
        </w:tc>
        <w:tc>
          <w:tcPr>
            <w:tcW w:w="5685" w:type="dxa"/>
            <w:shd w:val="clear" w:color="auto" w:fill="D9D9D9" w:themeFill="background1" w:themeFillShade="D9"/>
            <w:vAlign w:val="center"/>
          </w:tcPr>
          <w:p w:rsidR="000F2827" w:rsidRDefault="000F2827" w:rsidP="00385E3E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  <w:proofErr w:type="gramStart"/>
            <w:r>
              <w:rPr>
                <w:rFonts w:ascii="Georgia" w:hAnsi="Georgia" w:cs="Times New Roman"/>
                <w:sz w:val="24"/>
                <w:szCs w:val="24"/>
              </w:rPr>
              <w:t>E,AXXX</w:t>
            </w:r>
            <w:proofErr w:type="gramEnd"/>
            <w:r>
              <w:rPr>
                <w:rFonts w:ascii="Georgia" w:hAnsi="Georgia" w:cs="Times New Roman"/>
                <w:sz w:val="24"/>
                <w:szCs w:val="24"/>
              </w:rPr>
              <w:t>/G,A,F,I/20XX</w:t>
            </w:r>
          </w:p>
        </w:tc>
      </w:tr>
      <w:tr w:rsidR="000F2827" w:rsidRPr="000C0C1E" w:rsidTr="00385E3E">
        <w:trPr>
          <w:trHeight w:val="721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Name/Surname</w:t>
            </w:r>
            <w:r w:rsidRPr="002474C1"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of Compliance Officer</w:t>
            </w:r>
          </w:p>
        </w:tc>
        <w:tc>
          <w:tcPr>
            <w:tcW w:w="568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0F2827" w:rsidRPr="000C0C1E" w:rsidTr="00385E3E">
        <w:trPr>
          <w:trHeight w:val="721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0F2827" w:rsidRPr="00CC6A38" w:rsidRDefault="000F2827" w:rsidP="00385E3E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  <w:t>ICPAC registration number</w:t>
            </w: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 xml:space="preserve"> of Compliance Officer</w:t>
            </w:r>
            <w:r w:rsidRPr="00CC6A38"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  <w:t>if applicable)</w:t>
            </w:r>
          </w:p>
        </w:tc>
        <w:tc>
          <w:tcPr>
            <w:tcW w:w="568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0F2827" w:rsidRPr="000C0C1E" w:rsidTr="00385E3E">
        <w:trPr>
          <w:trHeight w:val="721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sz w:val="24"/>
                <w:szCs w:val="24"/>
              </w:rPr>
              <w:t>Appointment Date of Compliance Officer</w:t>
            </w:r>
          </w:p>
        </w:tc>
        <w:tc>
          <w:tcPr>
            <w:tcW w:w="568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0F2827" w:rsidRPr="000C0C1E" w:rsidTr="00385E3E">
        <w:trPr>
          <w:trHeight w:val="721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Email address of Compliance Officer</w:t>
            </w:r>
          </w:p>
        </w:tc>
        <w:tc>
          <w:tcPr>
            <w:tcW w:w="568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0F2827" w:rsidRPr="004E31F3" w:rsidTr="00385E3E">
        <w:trPr>
          <w:trHeight w:val="412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568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2017</w:t>
            </w:r>
          </w:p>
        </w:tc>
      </w:tr>
      <w:tr w:rsidR="000F2827" w:rsidRPr="004E31F3" w:rsidTr="00385E3E"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Submission deadline</w:t>
            </w:r>
          </w:p>
        </w:tc>
        <w:tc>
          <w:tcPr>
            <w:tcW w:w="568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sz w:val="24"/>
                <w:szCs w:val="24"/>
              </w:rPr>
              <w:t xml:space="preserve">Within 3 months of the year end – </w:t>
            </w:r>
          </w:p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sz w:val="24"/>
                <w:szCs w:val="24"/>
              </w:rPr>
              <w:t xml:space="preserve">until </w:t>
            </w:r>
            <w:r w:rsidRPr="00F61A6C">
              <w:rPr>
                <w:rFonts w:ascii="Georgia" w:hAnsi="Georgia" w:cs="Times New Roman"/>
                <w:sz w:val="24"/>
                <w:szCs w:val="24"/>
                <w:highlight w:val="yellow"/>
              </w:rPr>
              <w:t>31/3/2018</w:t>
            </w:r>
          </w:p>
        </w:tc>
      </w:tr>
      <w:tr w:rsidR="000F2827" w:rsidRPr="004E31F3" w:rsidTr="00385E3E">
        <w:trPr>
          <w:trHeight w:val="405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685" w:type="dxa"/>
            <w:shd w:val="clear" w:color="auto" w:fill="D9D9D9" w:themeFill="background1" w:themeFillShade="D9"/>
            <w:vAlign w:val="center"/>
          </w:tcPr>
          <w:p w:rsidR="000F2827" w:rsidRPr="004E31F3" w:rsidRDefault="000F2827" w:rsidP="00385E3E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:rsidR="004E31F3" w:rsidRPr="004E31F3" w:rsidRDefault="004E31F3" w:rsidP="004E31F3">
      <w:pPr>
        <w:jc w:val="both"/>
        <w:rPr>
          <w:rFonts w:ascii="Georgia" w:hAnsi="Georgia"/>
          <w:b/>
          <w:sz w:val="24"/>
          <w:szCs w:val="24"/>
          <w:lang w:val="en-GB"/>
        </w:rPr>
      </w:pPr>
    </w:p>
    <w:p w:rsidR="004E31F3" w:rsidRPr="004E31F3" w:rsidRDefault="004E31F3" w:rsidP="004E31F3">
      <w:pPr>
        <w:jc w:val="both"/>
        <w:rPr>
          <w:rFonts w:ascii="Georgia" w:hAnsi="Georgia"/>
          <w:b/>
          <w:sz w:val="24"/>
          <w:szCs w:val="24"/>
          <w:lang w:val="en-GB"/>
        </w:rPr>
      </w:pPr>
      <w:r w:rsidRPr="004E31F3">
        <w:rPr>
          <w:rFonts w:ascii="Georgia" w:hAnsi="Georgia"/>
          <w:b/>
          <w:sz w:val="24"/>
          <w:szCs w:val="24"/>
          <w:lang w:val="en-GB"/>
        </w:rPr>
        <w:t xml:space="preserve">Contents of </w:t>
      </w:r>
      <w:r w:rsidR="00B32527">
        <w:rPr>
          <w:rFonts w:ascii="Georgia" w:hAnsi="Georgia"/>
          <w:b/>
          <w:sz w:val="24"/>
          <w:szCs w:val="24"/>
          <w:lang w:val="en-GB"/>
        </w:rPr>
        <w:t xml:space="preserve">the </w:t>
      </w:r>
      <w:r w:rsidRPr="004E31F3">
        <w:rPr>
          <w:rFonts w:ascii="Georgia" w:hAnsi="Georgia"/>
          <w:b/>
          <w:sz w:val="24"/>
          <w:szCs w:val="24"/>
          <w:lang w:val="en-GB"/>
        </w:rPr>
        <w:t>Report</w:t>
      </w:r>
    </w:p>
    <w:p w:rsidR="004E31F3" w:rsidRPr="004E31F3" w:rsidRDefault="004E31F3" w:rsidP="004E31F3">
      <w:pPr>
        <w:jc w:val="both"/>
        <w:rPr>
          <w:rFonts w:ascii="Georgia" w:hAnsi="Georgia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1"/>
        <w:gridCol w:w="2392"/>
        <w:gridCol w:w="6378"/>
      </w:tblGrid>
      <w:tr w:rsidR="00565264" w:rsidRPr="004E31F3" w:rsidTr="00565264">
        <w:trPr>
          <w:trHeight w:val="1319"/>
        </w:trPr>
        <w:tc>
          <w:tcPr>
            <w:tcW w:w="581" w:type="dxa"/>
          </w:tcPr>
          <w:p w:rsidR="00565264" w:rsidRPr="00D035E2" w:rsidRDefault="00565264" w:rsidP="00565264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 w:rsidRPr="00D035E2">
              <w:rPr>
                <w:rFonts w:ascii="Georgia" w:hAnsi="Georgia" w:cs="Times New Roman"/>
                <w:b/>
                <w:sz w:val="24"/>
                <w:lang w:val="el-GR"/>
              </w:rPr>
              <w:t>1</w:t>
            </w:r>
            <w:r>
              <w:rPr>
                <w:rFonts w:ascii="Georgia" w:hAnsi="Georgia" w:cs="Times New Roman"/>
                <w:b/>
                <w:sz w:val="24"/>
                <w:lang w:val="el-GR"/>
              </w:rPr>
              <w:t>.</w:t>
            </w:r>
          </w:p>
        </w:tc>
        <w:tc>
          <w:tcPr>
            <w:tcW w:w="2392" w:type="dxa"/>
          </w:tcPr>
          <w:p w:rsidR="00565264" w:rsidRPr="004E31F3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Management Summary</w:t>
            </w:r>
          </w:p>
          <w:p w:rsidR="00565264" w:rsidRPr="004E31F3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378" w:type="dxa"/>
          </w:tcPr>
          <w:p w:rsidR="00565264" w:rsidRPr="004E31F3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65264" w:rsidRPr="000C0C1E" w:rsidTr="00565264">
        <w:trPr>
          <w:trHeight w:val="1056"/>
        </w:trPr>
        <w:tc>
          <w:tcPr>
            <w:tcW w:w="581" w:type="dxa"/>
          </w:tcPr>
          <w:p w:rsidR="00565264" w:rsidRPr="00D035E2" w:rsidRDefault="00565264" w:rsidP="00565264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2.</w:t>
            </w:r>
          </w:p>
        </w:tc>
        <w:tc>
          <w:tcPr>
            <w:tcW w:w="2392" w:type="dxa"/>
          </w:tcPr>
          <w:p w:rsidR="00565264" w:rsidRPr="004E31F3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 xml:space="preserve">Organisational structure and staffing </w:t>
            </w:r>
            <w:r>
              <w:rPr>
                <w:rFonts w:ascii="Georgia" w:hAnsi="Georgia"/>
                <w:sz w:val="24"/>
                <w:szCs w:val="24"/>
              </w:rPr>
              <w:t>of compliance unit</w:t>
            </w:r>
          </w:p>
          <w:p w:rsidR="00565264" w:rsidRPr="004E31F3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</w:p>
          <w:p w:rsidR="00565264" w:rsidRPr="004E31F3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378" w:type="dxa"/>
          </w:tcPr>
          <w:p w:rsidR="00565264" w:rsidRPr="004E31F3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25BFA" w:rsidRPr="000C0C1E" w:rsidTr="00565264">
        <w:trPr>
          <w:trHeight w:val="840"/>
        </w:trPr>
        <w:tc>
          <w:tcPr>
            <w:tcW w:w="581" w:type="dxa"/>
          </w:tcPr>
          <w:p w:rsidR="00525BFA" w:rsidRPr="00525BFA" w:rsidRDefault="00525BFA" w:rsidP="00565264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</w:rPr>
            </w:pPr>
            <w:r>
              <w:rPr>
                <w:rFonts w:ascii="Georgia" w:hAnsi="Georgia" w:cs="Times New Roman"/>
                <w:b/>
                <w:sz w:val="24"/>
              </w:rPr>
              <w:t>3.</w:t>
            </w:r>
          </w:p>
        </w:tc>
        <w:tc>
          <w:tcPr>
            <w:tcW w:w="2392" w:type="dxa"/>
          </w:tcPr>
          <w:p w:rsidR="00525BFA" w:rsidRPr="00F16DF5" w:rsidRDefault="00F16DF5" w:rsidP="0056526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Position of Compliance Officer in the firm</w:t>
            </w:r>
          </w:p>
          <w:p w:rsidR="00525BFA" w:rsidRPr="004E31F3" w:rsidRDefault="00525BFA" w:rsidP="0056526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378" w:type="dxa"/>
          </w:tcPr>
          <w:p w:rsidR="00525BFA" w:rsidRPr="004E31F3" w:rsidRDefault="00525BFA" w:rsidP="00565264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65264" w:rsidRPr="000C0C1E" w:rsidTr="00565264">
        <w:trPr>
          <w:trHeight w:val="840"/>
        </w:trPr>
        <w:tc>
          <w:tcPr>
            <w:tcW w:w="581" w:type="dxa"/>
          </w:tcPr>
          <w:p w:rsidR="00565264" w:rsidRPr="00D035E2" w:rsidRDefault="00525BFA" w:rsidP="00565264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4</w:t>
            </w:r>
            <w:r w:rsidR="00565264">
              <w:rPr>
                <w:rFonts w:ascii="Georgia" w:hAnsi="Georgia" w:cs="Times New Roman"/>
                <w:b/>
                <w:sz w:val="24"/>
                <w:lang w:val="el-GR"/>
              </w:rPr>
              <w:t>.</w:t>
            </w:r>
          </w:p>
        </w:tc>
        <w:tc>
          <w:tcPr>
            <w:tcW w:w="2392" w:type="dxa"/>
          </w:tcPr>
          <w:p w:rsidR="00565264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Notification of appointment of Compliance Officer to MOKAS</w:t>
            </w:r>
          </w:p>
          <w:p w:rsidR="008F2AA6" w:rsidRPr="004E31F3" w:rsidRDefault="008F2AA6" w:rsidP="0056526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378" w:type="dxa"/>
          </w:tcPr>
          <w:p w:rsidR="00565264" w:rsidRPr="004E31F3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25BFA" w:rsidRPr="004E31F3" w:rsidTr="00565264">
        <w:trPr>
          <w:trHeight w:val="840"/>
        </w:trPr>
        <w:tc>
          <w:tcPr>
            <w:tcW w:w="581" w:type="dxa"/>
          </w:tcPr>
          <w:p w:rsidR="00525BFA" w:rsidRPr="00D035E2" w:rsidRDefault="00525BFA" w:rsidP="00525BFA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lastRenderedPageBreak/>
              <w:t>5.</w:t>
            </w:r>
          </w:p>
        </w:tc>
        <w:tc>
          <w:tcPr>
            <w:tcW w:w="2392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 xml:space="preserve">AML Manual </w:t>
            </w:r>
          </w:p>
        </w:tc>
        <w:tc>
          <w:tcPr>
            <w:tcW w:w="6378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</w:p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25BFA" w:rsidRPr="000C0C1E" w:rsidTr="00565264">
        <w:trPr>
          <w:trHeight w:val="1133"/>
        </w:trPr>
        <w:tc>
          <w:tcPr>
            <w:tcW w:w="581" w:type="dxa"/>
          </w:tcPr>
          <w:p w:rsidR="00525BFA" w:rsidRPr="00D035E2" w:rsidRDefault="00525BFA" w:rsidP="00525BFA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6.</w:t>
            </w:r>
          </w:p>
        </w:tc>
        <w:tc>
          <w:tcPr>
            <w:tcW w:w="2392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Compliance with ICPAC’s Directive and the Law</w:t>
            </w:r>
          </w:p>
        </w:tc>
        <w:tc>
          <w:tcPr>
            <w:tcW w:w="6378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</w:p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25BFA" w:rsidRPr="004E31F3" w:rsidTr="00565264">
        <w:trPr>
          <w:trHeight w:val="901"/>
        </w:trPr>
        <w:tc>
          <w:tcPr>
            <w:tcW w:w="581" w:type="dxa"/>
          </w:tcPr>
          <w:p w:rsidR="00525BFA" w:rsidRPr="00D035E2" w:rsidRDefault="00525BFA" w:rsidP="00525BFA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7.</w:t>
            </w:r>
          </w:p>
        </w:tc>
        <w:tc>
          <w:tcPr>
            <w:tcW w:w="2392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Due Diligence System</w:t>
            </w:r>
          </w:p>
        </w:tc>
        <w:tc>
          <w:tcPr>
            <w:tcW w:w="6378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</w:p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25BFA" w:rsidRPr="004E31F3" w:rsidTr="00565264">
        <w:trPr>
          <w:trHeight w:val="1042"/>
        </w:trPr>
        <w:tc>
          <w:tcPr>
            <w:tcW w:w="581" w:type="dxa"/>
          </w:tcPr>
          <w:p w:rsidR="00525BFA" w:rsidRPr="00D035E2" w:rsidRDefault="00525BFA" w:rsidP="00525BFA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8.</w:t>
            </w:r>
          </w:p>
        </w:tc>
        <w:tc>
          <w:tcPr>
            <w:tcW w:w="2392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Risk Assessment</w:t>
            </w:r>
          </w:p>
        </w:tc>
        <w:tc>
          <w:tcPr>
            <w:tcW w:w="6378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C0C1E" w:rsidRPr="004E31F3" w:rsidTr="00565264">
        <w:trPr>
          <w:trHeight w:val="980"/>
        </w:trPr>
        <w:tc>
          <w:tcPr>
            <w:tcW w:w="581" w:type="dxa"/>
            <w:tcBorders>
              <w:bottom w:val="single" w:sz="4" w:space="0" w:color="auto"/>
            </w:tcBorders>
          </w:tcPr>
          <w:p w:rsidR="000C0C1E" w:rsidRPr="00D035E2" w:rsidRDefault="000C0C1E" w:rsidP="000C0C1E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bookmarkStart w:id="0" w:name="_GoBack" w:colFirst="2" w:colLast="2"/>
            <w:r>
              <w:rPr>
                <w:rFonts w:ascii="Georgia" w:hAnsi="Georgia" w:cs="Times New Roman"/>
                <w:b/>
                <w:sz w:val="24"/>
                <w:lang w:val="el-GR"/>
              </w:rPr>
              <w:t>9.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0C0C1E" w:rsidRPr="004E31F3" w:rsidRDefault="000C0C1E" w:rsidP="000C0C1E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Suspicion reports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  <w:lang w:val="en-US"/>
              </w:rPr>
            </w:pPr>
            <w:r w:rsidRPr="004041DE">
              <w:rPr>
                <w:rFonts w:ascii="Georgia" w:hAnsi="Georgia"/>
                <w:i/>
                <w:sz w:val="24"/>
                <w:szCs w:val="24"/>
                <w:u w:val="single"/>
                <w:lang w:val="en-US"/>
              </w:rPr>
              <w:t>Internal:</w:t>
            </w: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  <w:lang w:val="en-US"/>
              </w:rPr>
            </w:pP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  <w:lang w:val="en-US"/>
              </w:rPr>
            </w:pP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  <w:lang w:val="en-US"/>
              </w:rPr>
            </w:pPr>
            <w:r w:rsidRPr="004041DE">
              <w:rPr>
                <w:rFonts w:ascii="Georgia" w:hAnsi="Georgia"/>
                <w:i/>
                <w:sz w:val="24"/>
                <w:szCs w:val="24"/>
                <w:u w:val="single"/>
                <w:lang w:val="en-US"/>
              </w:rPr>
              <w:t>External:</w:t>
            </w: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</w:rPr>
            </w:pPr>
          </w:p>
        </w:tc>
      </w:tr>
      <w:tr w:rsidR="000C0C1E" w:rsidRPr="000C0C1E" w:rsidTr="00565264">
        <w:trPr>
          <w:trHeight w:val="841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E" w:rsidRPr="00D035E2" w:rsidRDefault="000C0C1E" w:rsidP="000C0C1E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10.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E" w:rsidRPr="004E31F3" w:rsidRDefault="000C0C1E" w:rsidP="000C0C1E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Education / Training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</w:rPr>
            </w:pPr>
            <w:r w:rsidRPr="004041DE">
              <w:rPr>
                <w:rFonts w:ascii="Georgia" w:hAnsi="Georgia"/>
                <w:i/>
                <w:sz w:val="24"/>
                <w:szCs w:val="24"/>
                <w:u w:val="single"/>
              </w:rPr>
              <w:t>Compliance Officer:</w:t>
            </w: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</w:rPr>
            </w:pP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</w:rPr>
            </w:pP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</w:rPr>
            </w:pPr>
            <w:r w:rsidRPr="004041DE">
              <w:rPr>
                <w:rFonts w:ascii="Georgia" w:hAnsi="Georgia"/>
                <w:i/>
                <w:sz w:val="24"/>
                <w:szCs w:val="24"/>
                <w:u w:val="single"/>
              </w:rPr>
              <w:t>Other Staff:</w:t>
            </w: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</w:rPr>
            </w:pP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</w:rPr>
            </w:pP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</w:rPr>
            </w:pPr>
            <w:r w:rsidRPr="004041DE">
              <w:rPr>
                <w:rFonts w:ascii="Georgia" w:hAnsi="Georgia"/>
                <w:i/>
                <w:sz w:val="24"/>
                <w:szCs w:val="24"/>
                <w:u w:val="single"/>
              </w:rPr>
              <w:t>Planned educational activity:</w:t>
            </w: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</w:rPr>
            </w:pPr>
          </w:p>
          <w:p w:rsidR="000C0C1E" w:rsidRPr="004041DE" w:rsidRDefault="000C0C1E" w:rsidP="000C0C1E">
            <w:pPr>
              <w:rPr>
                <w:rFonts w:ascii="Georgia" w:hAnsi="Georgia"/>
                <w:i/>
                <w:sz w:val="24"/>
                <w:szCs w:val="24"/>
                <w:u w:val="single"/>
              </w:rPr>
            </w:pPr>
          </w:p>
        </w:tc>
      </w:tr>
      <w:bookmarkEnd w:id="0"/>
      <w:tr w:rsidR="00525BFA" w:rsidRPr="004E31F3" w:rsidTr="00565264">
        <w:tc>
          <w:tcPr>
            <w:tcW w:w="581" w:type="dxa"/>
            <w:tcBorders>
              <w:top w:val="single" w:sz="4" w:space="0" w:color="auto"/>
            </w:tcBorders>
          </w:tcPr>
          <w:p w:rsidR="00525BFA" w:rsidRPr="00D035E2" w:rsidRDefault="00525BFA" w:rsidP="00525BFA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11.</w:t>
            </w:r>
          </w:p>
        </w:tc>
        <w:tc>
          <w:tcPr>
            <w:tcW w:w="2392" w:type="dxa"/>
            <w:tcBorders>
              <w:top w:val="single" w:sz="4" w:space="0" w:color="auto"/>
            </w:tcBorders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Additional actions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525BFA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</w:p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25BFA" w:rsidRPr="004E31F3" w:rsidTr="00565264">
        <w:trPr>
          <w:trHeight w:val="882"/>
        </w:trPr>
        <w:tc>
          <w:tcPr>
            <w:tcW w:w="581" w:type="dxa"/>
          </w:tcPr>
          <w:p w:rsidR="00525BFA" w:rsidRPr="00D035E2" w:rsidRDefault="00525BFA" w:rsidP="00525BFA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12.</w:t>
            </w:r>
          </w:p>
        </w:tc>
        <w:tc>
          <w:tcPr>
            <w:tcW w:w="2392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ICPAC’s Questionnaires</w:t>
            </w:r>
          </w:p>
        </w:tc>
        <w:tc>
          <w:tcPr>
            <w:tcW w:w="6378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25BFA" w:rsidRPr="004E31F3" w:rsidTr="00565264">
        <w:trPr>
          <w:trHeight w:val="1117"/>
        </w:trPr>
        <w:tc>
          <w:tcPr>
            <w:tcW w:w="581" w:type="dxa"/>
          </w:tcPr>
          <w:p w:rsidR="00525BFA" w:rsidRPr="00D035E2" w:rsidRDefault="00525BFA" w:rsidP="00525BFA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13.</w:t>
            </w:r>
          </w:p>
        </w:tc>
        <w:tc>
          <w:tcPr>
            <w:tcW w:w="2392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Other matter:</w:t>
            </w:r>
          </w:p>
        </w:tc>
        <w:tc>
          <w:tcPr>
            <w:tcW w:w="6378" w:type="dxa"/>
          </w:tcPr>
          <w:p w:rsidR="00525BFA" w:rsidRPr="004E31F3" w:rsidRDefault="00525BFA" w:rsidP="00525BF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65264" w:rsidRPr="004E31F3" w:rsidTr="00565264">
        <w:trPr>
          <w:trHeight w:val="1145"/>
        </w:trPr>
        <w:tc>
          <w:tcPr>
            <w:tcW w:w="581" w:type="dxa"/>
          </w:tcPr>
          <w:p w:rsidR="00565264" w:rsidRPr="00D035E2" w:rsidRDefault="00525BFA" w:rsidP="00565264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14</w:t>
            </w:r>
            <w:r w:rsidR="00565264">
              <w:rPr>
                <w:rFonts w:ascii="Georgia" w:hAnsi="Georgia" w:cs="Times New Roman"/>
                <w:b/>
                <w:sz w:val="24"/>
                <w:lang w:val="el-GR"/>
              </w:rPr>
              <w:t>.</w:t>
            </w:r>
          </w:p>
        </w:tc>
        <w:tc>
          <w:tcPr>
            <w:tcW w:w="2392" w:type="dxa"/>
          </w:tcPr>
          <w:p w:rsidR="00565264" w:rsidRPr="004E31F3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Compliance Officer’s signature</w:t>
            </w:r>
          </w:p>
          <w:p w:rsidR="00565264" w:rsidRPr="004E31F3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378" w:type="dxa"/>
          </w:tcPr>
          <w:p w:rsidR="00565264" w:rsidRPr="004E31F3" w:rsidRDefault="00565264" w:rsidP="00565264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4E31F3" w:rsidRPr="004E31F3" w:rsidRDefault="004E31F3" w:rsidP="004E31F3">
      <w:pPr>
        <w:rPr>
          <w:rFonts w:ascii="Georgia" w:hAnsi="Georgia"/>
          <w:sz w:val="24"/>
          <w:szCs w:val="24"/>
        </w:rPr>
      </w:pPr>
    </w:p>
    <w:p w:rsidR="005F19F5" w:rsidRPr="004E31F3" w:rsidRDefault="005F19F5" w:rsidP="004E31F3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sectPr w:rsidR="005F19F5" w:rsidRPr="004E31F3" w:rsidSect="00F02A2B">
      <w:footerReference w:type="default" r:id="rId8"/>
      <w:pgSz w:w="11906" w:h="16838"/>
      <w:pgMar w:top="1440" w:right="1558" w:bottom="1440" w:left="1418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024" w:rsidRDefault="00C25024" w:rsidP="004320AB">
      <w:pPr>
        <w:spacing w:after="0" w:line="240" w:lineRule="auto"/>
      </w:pPr>
      <w:r>
        <w:separator/>
      </w:r>
    </w:p>
  </w:endnote>
  <w:endnote w:type="continuationSeparator" w:id="0">
    <w:p w:rsidR="00C25024" w:rsidRDefault="00C25024" w:rsidP="0043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5249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20AB" w:rsidRDefault="004320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C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20AB" w:rsidRDefault="0043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024" w:rsidRDefault="00C25024" w:rsidP="004320AB">
      <w:pPr>
        <w:spacing w:after="0" w:line="240" w:lineRule="auto"/>
      </w:pPr>
      <w:r>
        <w:separator/>
      </w:r>
    </w:p>
  </w:footnote>
  <w:footnote w:type="continuationSeparator" w:id="0">
    <w:p w:rsidR="00C25024" w:rsidRDefault="00C25024" w:rsidP="0043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7100"/>
    <w:multiLevelType w:val="hybridMultilevel"/>
    <w:tmpl w:val="D75A2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B5A50"/>
    <w:multiLevelType w:val="hybridMultilevel"/>
    <w:tmpl w:val="DAD26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60F9"/>
    <w:multiLevelType w:val="hybridMultilevel"/>
    <w:tmpl w:val="4F4A36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83749"/>
    <w:multiLevelType w:val="hybridMultilevel"/>
    <w:tmpl w:val="6DEC95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677B7"/>
    <w:multiLevelType w:val="hybridMultilevel"/>
    <w:tmpl w:val="EAD0B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2305D"/>
    <w:multiLevelType w:val="hybridMultilevel"/>
    <w:tmpl w:val="213A03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305E6"/>
    <w:multiLevelType w:val="hybridMultilevel"/>
    <w:tmpl w:val="99F007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5B"/>
    <w:rsid w:val="000239CB"/>
    <w:rsid w:val="000326AB"/>
    <w:rsid w:val="000350E0"/>
    <w:rsid w:val="00037E82"/>
    <w:rsid w:val="000461C1"/>
    <w:rsid w:val="00060290"/>
    <w:rsid w:val="00062C65"/>
    <w:rsid w:val="000B2979"/>
    <w:rsid w:val="000B4511"/>
    <w:rsid w:val="000B7CBE"/>
    <w:rsid w:val="000C0C1E"/>
    <w:rsid w:val="000D4F7B"/>
    <w:rsid w:val="000F2827"/>
    <w:rsid w:val="00142D03"/>
    <w:rsid w:val="0016527D"/>
    <w:rsid w:val="0018797C"/>
    <w:rsid w:val="001921F7"/>
    <w:rsid w:val="001F5CC1"/>
    <w:rsid w:val="0020685B"/>
    <w:rsid w:val="00211953"/>
    <w:rsid w:val="002474C1"/>
    <w:rsid w:val="00255005"/>
    <w:rsid w:val="00256CD7"/>
    <w:rsid w:val="00304A00"/>
    <w:rsid w:val="003402D4"/>
    <w:rsid w:val="00346A61"/>
    <w:rsid w:val="00382715"/>
    <w:rsid w:val="00387DD9"/>
    <w:rsid w:val="00394651"/>
    <w:rsid w:val="00397758"/>
    <w:rsid w:val="003D26DD"/>
    <w:rsid w:val="003F3231"/>
    <w:rsid w:val="003F74BA"/>
    <w:rsid w:val="004113E8"/>
    <w:rsid w:val="00422841"/>
    <w:rsid w:val="004320AB"/>
    <w:rsid w:val="00441F82"/>
    <w:rsid w:val="004710AC"/>
    <w:rsid w:val="004B3206"/>
    <w:rsid w:val="004B51A5"/>
    <w:rsid w:val="004E31F3"/>
    <w:rsid w:val="004F132D"/>
    <w:rsid w:val="005133EA"/>
    <w:rsid w:val="00525BFA"/>
    <w:rsid w:val="00565264"/>
    <w:rsid w:val="005956B1"/>
    <w:rsid w:val="005B253D"/>
    <w:rsid w:val="005F19F5"/>
    <w:rsid w:val="00614718"/>
    <w:rsid w:val="00623650"/>
    <w:rsid w:val="00640DA0"/>
    <w:rsid w:val="006449A0"/>
    <w:rsid w:val="00661C06"/>
    <w:rsid w:val="00686112"/>
    <w:rsid w:val="006B11F8"/>
    <w:rsid w:val="006B6429"/>
    <w:rsid w:val="006C23EA"/>
    <w:rsid w:val="006C4CE7"/>
    <w:rsid w:val="006D4454"/>
    <w:rsid w:val="007707CC"/>
    <w:rsid w:val="007A616F"/>
    <w:rsid w:val="007C1D42"/>
    <w:rsid w:val="00805E7D"/>
    <w:rsid w:val="008104A4"/>
    <w:rsid w:val="0081680A"/>
    <w:rsid w:val="00835C8B"/>
    <w:rsid w:val="00837B82"/>
    <w:rsid w:val="008C5919"/>
    <w:rsid w:val="008E7273"/>
    <w:rsid w:val="008F2AA6"/>
    <w:rsid w:val="00902AEB"/>
    <w:rsid w:val="00911535"/>
    <w:rsid w:val="00915A63"/>
    <w:rsid w:val="00917128"/>
    <w:rsid w:val="009318EE"/>
    <w:rsid w:val="00950470"/>
    <w:rsid w:val="009829BA"/>
    <w:rsid w:val="009865DB"/>
    <w:rsid w:val="00987058"/>
    <w:rsid w:val="009C311D"/>
    <w:rsid w:val="009F65E3"/>
    <w:rsid w:val="00A61D9D"/>
    <w:rsid w:val="00A8092A"/>
    <w:rsid w:val="00A9556C"/>
    <w:rsid w:val="00AA1E97"/>
    <w:rsid w:val="00AA2769"/>
    <w:rsid w:val="00AB2CA7"/>
    <w:rsid w:val="00AB327C"/>
    <w:rsid w:val="00AB37A2"/>
    <w:rsid w:val="00AB3DBB"/>
    <w:rsid w:val="00AC34FE"/>
    <w:rsid w:val="00AC602D"/>
    <w:rsid w:val="00AF65A4"/>
    <w:rsid w:val="00B22EAC"/>
    <w:rsid w:val="00B32527"/>
    <w:rsid w:val="00B700A4"/>
    <w:rsid w:val="00B72B19"/>
    <w:rsid w:val="00BF64AB"/>
    <w:rsid w:val="00C01087"/>
    <w:rsid w:val="00C033F4"/>
    <w:rsid w:val="00C25024"/>
    <w:rsid w:val="00C75CE7"/>
    <w:rsid w:val="00C8615D"/>
    <w:rsid w:val="00CC6D02"/>
    <w:rsid w:val="00CD21E8"/>
    <w:rsid w:val="00CE3136"/>
    <w:rsid w:val="00CE6982"/>
    <w:rsid w:val="00CF4044"/>
    <w:rsid w:val="00D06DC1"/>
    <w:rsid w:val="00D125D3"/>
    <w:rsid w:val="00D208C7"/>
    <w:rsid w:val="00D45977"/>
    <w:rsid w:val="00D733D1"/>
    <w:rsid w:val="00D7636D"/>
    <w:rsid w:val="00D81A20"/>
    <w:rsid w:val="00D939DE"/>
    <w:rsid w:val="00DB3AFC"/>
    <w:rsid w:val="00DF0FF4"/>
    <w:rsid w:val="00E33FEF"/>
    <w:rsid w:val="00E37D09"/>
    <w:rsid w:val="00E5781D"/>
    <w:rsid w:val="00E71FD3"/>
    <w:rsid w:val="00E73F93"/>
    <w:rsid w:val="00E85229"/>
    <w:rsid w:val="00EC2EF7"/>
    <w:rsid w:val="00EC50BA"/>
    <w:rsid w:val="00EE75AA"/>
    <w:rsid w:val="00F0069D"/>
    <w:rsid w:val="00F02A2B"/>
    <w:rsid w:val="00F11886"/>
    <w:rsid w:val="00F16DF5"/>
    <w:rsid w:val="00F32874"/>
    <w:rsid w:val="00F427AD"/>
    <w:rsid w:val="00F54FB5"/>
    <w:rsid w:val="00F702EA"/>
    <w:rsid w:val="00F70426"/>
    <w:rsid w:val="00F84DCA"/>
    <w:rsid w:val="00F97E2B"/>
    <w:rsid w:val="00F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23CF64E-5D40-42E7-B0D6-79F5BCF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0290"/>
    <w:pPr>
      <w:ind w:left="720"/>
      <w:contextualSpacing/>
    </w:pPr>
  </w:style>
  <w:style w:type="paragraph" w:customStyle="1" w:styleId="Default">
    <w:name w:val="Default"/>
    <w:rsid w:val="00805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B37A2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AB37A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AB"/>
  </w:style>
  <w:style w:type="paragraph" w:styleId="Footer">
    <w:name w:val="footer"/>
    <w:basedOn w:val="Normal"/>
    <w:link w:val="FooterChar"/>
    <w:uiPriority w:val="99"/>
    <w:unhideWhenUsed/>
    <w:rsid w:val="00432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AB"/>
  </w:style>
  <w:style w:type="character" w:customStyle="1" w:styleId="NoSpacingChar">
    <w:name w:val="No Spacing Char"/>
    <w:basedOn w:val="DefaultParagraphFont"/>
    <w:link w:val="NoSpacing"/>
    <w:uiPriority w:val="1"/>
    <w:rsid w:val="00F54FB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7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C7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9CCC-E3B2-4C42-9016-6304140C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Hadjimichael</dc:creator>
  <cp:keywords/>
  <dc:description/>
  <cp:lastModifiedBy>Amalia Hadjimichael</cp:lastModifiedBy>
  <cp:revision>13</cp:revision>
  <cp:lastPrinted>2016-11-01T14:54:00Z</cp:lastPrinted>
  <dcterms:created xsi:type="dcterms:W3CDTF">2016-12-13T12:23:00Z</dcterms:created>
  <dcterms:modified xsi:type="dcterms:W3CDTF">2017-12-14T10:29:00Z</dcterms:modified>
</cp:coreProperties>
</file>